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21" w:rsidRPr="00447B0C" w:rsidRDefault="00B60A92" w:rsidP="00074C59">
      <w:pPr>
        <w:jc w:val="center"/>
        <w:rPr>
          <w:rFonts w:cs="B Titr"/>
          <w:b/>
          <w:bCs/>
          <w:color w:val="FF0000"/>
          <w:sz w:val="28"/>
          <w:szCs w:val="28"/>
          <w:lang w:bidi="fa-IR"/>
        </w:rPr>
      </w:pPr>
      <w:r w:rsidRPr="00447B0C">
        <w:rPr>
          <w:b/>
          <w:bCs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6" type="#_x0000_t98" style="position:absolute;left:0;text-align:left;margin-left:5.35pt;margin-top:-13pt;width:490.45pt;height:61.65pt;z-index:251706368">
            <v:textbox>
              <w:txbxContent>
                <w:p w:rsidR="00074C59" w:rsidRDefault="00074C59" w:rsidP="00C00A4C">
                  <w:pPr>
                    <w:bidi/>
                  </w:pPr>
                  <w:r w:rsidRPr="00725921">
                    <w:rPr>
                      <w:rFonts w:cs="B Tit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 xml:space="preserve">عنوان فرایند : </w:t>
                  </w:r>
                  <w:r w:rsidR="00C00A4C">
                    <w:rPr>
                      <w:rFonts w:cs="B Tit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تنبیه</w:t>
                  </w:r>
                  <w:r w:rsidRPr="00725921">
                    <w:rPr>
                      <w:rFonts w:cs="B Tit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 xml:space="preserve"> پرسنل پرستاری    </w:t>
                  </w:r>
                  <w:r>
                    <w:rPr>
                      <w:rFonts w:cs="B Tit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 xml:space="preserve">بیمارستان امام بروجرد .کمیته اخلاق حرفه ای </w:t>
                  </w:r>
                </w:p>
              </w:txbxContent>
            </v:textbox>
          </v:shape>
        </w:pict>
      </w:r>
      <w:r w:rsidR="00725921" w:rsidRPr="00447B0C">
        <w:rPr>
          <w:b/>
          <w:bCs/>
        </w:rPr>
        <w:tab/>
      </w:r>
      <w:r w:rsidR="00725921" w:rsidRPr="00447B0C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A51AF4" w:rsidRPr="00447B0C" w:rsidRDefault="00A51AF4" w:rsidP="00725921">
      <w:pPr>
        <w:tabs>
          <w:tab w:val="center" w:pos="4680"/>
        </w:tabs>
        <w:rPr>
          <w:b/>
          <w:bCs/>
        </w:rPr>
      </w:pPr>
    </w:p>
    <w:p w:rsidR="00A51AF4" w:rsidRPr="00447B0C" w:rsidRDefault="00B60A92" w:rsidP="00A51AF4">
      <w:pPr>
        <w:rPr>
          <w:b/>
          <w:bCs/>
        </w:rPr>
      </w:pPr>
      <w:r w:rsidRPr="00447B0C">
        <w:rPr>
          <w:b/>
          <w:bCs/>
          <w:noProof/>
        </w:rPr>
        <w:pict>
          <v:oval id="_x0000_s1026" style="position:absolute;margin-left:147.8pt;margin-top:11.9pt;width:223.7pt;height:45.55pt;z-index:251658240">
            <v:textbox style="mso-next-textbox:#_x0000_s1026">
              <w:txbxContent>
                <w:p w:rsidR="007F65A4" w:rsidRPr="00725921" w:rsidRDefault="005754C0" w:rsidP="005754C0">
                  <w:pPr>
                    <w:jc w:val="center"/>
                    <w:rPr>
                      <w:b/>
                      <w:bCs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</w:rPr>
                    <w:t>توضیح شرح وظایف وانتظارات پرسنل</w:t>
                  </w:r>
                  <w:r w:rsidRPr="00725921">
                    <w:rPr>
                      <w:b/>
                      <w:bCs/>
                      <w:rtl/>
                    </w:rPr>
                    <w:t xml:space="preserve"> توسط</w:t>
                  </w:r>
                  <w:r w:rsidRPr="00725921">
                    <w:rPr>
                      <w:rFonts w:hint="cs"/>
                      <w:b/>
                      <w:bCs/>
                      <w:rtl/>
                    </w:rPr>
                    <w:t xml:space="preserve"> مسئول مستقیم</w:t>
                  </w:r>
                </w:p>
              </w:txbxContent>
            </v:textbox>
          </v:oval>
        </w:pict>
      </w:r>
    </w:p>
    <w:p w:rsidR="00A51AF4" w:rsidRPr="00447B0C" w:rsidRDefault="00A51AF4" w:rsidP="00A51AF4">
      <w:pPr>
        <w:rPr>
          <w:b/>
          <w:bCs/>
        </w:rPr>
      </w:pPr>
    </w:p>
    <w:p w:rsidR="00A51AF4" w:rsidRPr="00447B0C" w:rsidRDefault="00B60A92" w:rsidP="00A51AF4">
      <w:pPr>
        <w:rPr>
          <w:b/>
          <w:bCs/>
        </w:rPr>
      </w:pPr>
      <w:r w:rsidRPr="00447B0C"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54.7pt;margin-top:6.6pt;width:0;height:14.55pt;z-index:251680768" o:connectortype="straight">
            <v:stroke endarrow="block"/>
          </v:shape>
        </w:pict>
      </w:r>
      <w:r w:rsidRPr="00447B0C">
        <w:rPr>
          <w:b/>
          <w:bCs/>
          <w:noProof/>
        </w:rPr>
        <w:pict>
          <v:rect id="_x0000_s1028" style="position:absolute;margin-left:176.95pt;margin-top:21.15pt;width:175.65pt;height:37.5pt;z-index:251660288">
            <v:textbox>
              <w:txbxContent>
                <w:p w:rsidR="005754C0" w:rsidRPr="00725921" w:rsidRDefault="005754C0" w:rsidP="00496160">
                  <w:pPr>
                    <w:jc w:val="center"/>
                    <w:rPr>
                      <w:b/>
                      <w:bCs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</w:rPr>
                    <w:t>نظارت و</w:t>
                  </w:r>
                  <w:r w:rsidR="009F1617" w:rsidRPr="00725921">
                    <w:rPr>
                      <w:rFonts w:hint="cs"/>
                      <w:b/>
                      <w:bCs/>
                      <w:rtl/>
                    </w:rPr>
                    <w:t>ارزیابی توسط مسئول شیفت  سرپرستارو سوپروایزر</w:t>
                  </w:r>
                </w:p>
              </w:txbxContent>
            </v:textbox>
          </v:rect>
        </w:pict>
      </w:r>
    </w:p>
    <w:p w:rsidR="00A51AF4" w:rsidRPr="00447B0C" w:rsidRDefault="00A51AF4" w:rsidP="00A51AF4">
      <w:pPr>
        <w:rPr>
          <w:b/>
          <w:bCs/>
        </w:rPr>
      </w:pPr>
    </w:p>
    <w:p w:rsidR="00A51AF4" w:rsidRPr="00447B0C" w:rsidRDefault="00B60A92" w:rsidP="00A51AF4">
      <w:pPr>
        <w:rPr>
          <w:b/>
          <w:bCs/>
        </w:rPr>
      </w:pPr>
      <w:r w:rsidRPr="00447B0C">
        <w:rPr>
          <w:b/>
          <w:bCs/>
          <w:noProof/>
        </w:rPr>
        <w:pict>
          <v:shape id="_x0000_s1049" type="#_x0000_t32" style="position:absolute;margin-left:254.65pt;margin-top:7.8pt;width:.05pt;height:16.25pt;z-index:251681792" o:connectortype="straight">
            <v:stroke endarrow="block"/>
          </v:shape>
        </w:pict>
      </w:r>
      <w:r w:rsidRPr="00447B0C">
        <w:rPr>
          <w:b/>
          <w:bCs/>
          <w:noProof/>
        </w:rPr>
        <w:pict>
          <v:rect id="_x0000_s1030" style="position:absolute;margin-left:174.1pt;margin-top:24.05pt;width:180.25pt;height:33.75pt;z-index:251662336">
            <v:textbox style="mso-next-textbox:#_x0000_s1030">
              <w:txbxContent>
                <w:p w:rsidR="00E97462" w:rsidRPr="00725921" w:rsidRDefault="00E97462" w:rsidP="00DC78D3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گزارش کتبی به مترون (موردی </w:t>
                  </w:r>
                  <w:r w:rsidRPr="00725921">
                    <w:rPr>
                      <w:b/>
                      <w:bCs/>
                      <w:rtl/>
                      <w:lang w:bidi="fa-IR"/>
                    </w:rPr>
                    <w:t>–</w:t>
                  </w: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فرم سوپروایزر)</w:t>
                  </w:r>
                </w:p>
              </w:txbxContent>
            </v:textbox>
          </v:rect>
        </w:pict>
      </w:r>
    </w:p>
    <w:p w:rsidR="00A51AF4" w:rsidRPr="00447B0C" w:rsidRDefault="00A51AF4" w:rsidP="00A51AF4">
      <w:pPr>
        <w:rPr>
          <w:b/>
          <w:bCs/>
        </w:rPr>
      </w:pPr>
    </w:p>
    <w:p w:rsidR="00A51AF4" w:rsidRPr="00447B0C" w:rsidRDefault="00B60A92" w:rsidP="00C00A4C">
      <w:pPr>
        <w:rPr>
          <w:b/>
          <w:bCs/>
        </w:rPr>
      </w:pPr>
      <w:r w:rsidRPr="00447B0C">
        <w:rPr>
          <w:b/>
          <w:bCs/>
          <w:noProof/>
        </w:rPr>
        <w:pict>
          <v:shape id="_x0000_s1050" type="#_x0000_t32" style="position:absolute;margin-left:254.65pt;margin-top:11.4pt;width:0;height:14.6pt;z-index:251682816" o:connectortype="straight">
            <v:stroke endarrow="block"/>
          </v:shape>
        </w:pict>
      </w:r>
    </w:p>
    <w:p w:rsidR="00A51AF4" w:rsidRPr="00447B0C" w:rsidRDefault="00B60A92" w:rsidP="00A51AF4">
      <w:pPr>
        <w:rPr>
          <w:b/>
          <w:bCs/>
        </w:rPr>
      </w:pPr>
      <w:r w:rsidRPr="00447B0C">
        <w:rPr>
          <w:b/>
          <w:bCs/>
          <w:noProof/>
        </w:rPr>
        <w:pict>
          <v:rect id="_x0000_s1031" style="position:absolute;margin-left:172.35pt;margin-top:.55pt;width:185.35pt;height:26.8pt;z-index:251663360">
            <v:textbox style="mso-next-textbox:#_x0000_s1031">
              <w:txbxContent>
                <w:p w:rsidR="004D0435" w:rsidRPr="00725921" w:rsidRDefault="004D0435" w:rsidP="004D0435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بررسی توسط مترون</w:t>
                  </w:r>
                </w:p>
              </w:txbxContent>
            </v:textbox>
          </v:rect>
        </w:pict>
      </w:r>
    </w:p>
    <w:p w:rsidR="00A51AF4" w:rsidRPr="00447B0C" w:rsidRDefault="00217ED2" w:rsidP="00A51AF4">
      <w:pPr>
        <w:rPr>
          <w:b/>
          <w:bCs/>
        </w:rPr>
      </w:pPr>
      <w:r w:rsidRPr="00447B0C">
        <w:rPr>
          <w:b/>
          <w:bCs/>
          <w:noProof/>
        </w:rPr>
        <w:pict>
          <v:shape id="_x0000_s1133" type="#_x0000_t32" style="position:absolute;margin-left:53.65pt;margin-top:8.55pt;width:396.75pt;height:2.3pt;z-index:251735040" o:connectortype="straight"/>
        </w:pict>
      </w:r>
      <w:r w:rsidR="005E0CDA" w:rsidRPr="00447B0C">
        <w:rPr>
          <w:b/>
          <w:bCs/>
          <w:noProof/>
        </w:rPr>
        <w:pict>
          <v:rect id="_x0000_s1064" style="position:absolute;margin-left:192.35pt;margin-top:17.6pt;width:145.45pt;height:35.2pt;z-index:251693056">
            <v:textbox style="mso-next-textbox:#_x0000_s1064">
              <w:txbxContent>
                <w:p w:rsidR="0099358C" w:rsidRPr="00725921" w:rsidRDefault="003665DC" w:rsidP="003665DC">
                  <w:pPr>
                    <w:bidi/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اهمال و سهل انگاری در مراقبت</w:t>
                  </w:r>
                </w:p>
              </w:txbxContent>
            </v:textbox>
          </v:rect>
        </w:pict>
      </w:r>
      <w:r w:rsidR="00C00A4C" w:rsidRPr="00447B0C">
        <w:rPr>
          <w:b/>
          <w:bCs/>
          <w:noProof/>
        </w:rPr>
        <w:pict>
          <v:shape id="_x0000_s1096" type="#_x0000_t32" style="position:absolute;margin-left:53.65pt;margin-top:10.85pt;width:0;height:32.95pt;z-index:251708416" o:connectortype="straight">
            <v:stroke endarrow="block"/>
          </v:shape>
        </w:pict>
      </w:r>
      <w:r w:rsidR="00C00A4C" w:rsidRPr="00447B0C">
        <w:rPr>
          <w:b/>
          <w:bCs/>
          <w:noProof/>
        </w:rPr>
        <w:pict>
          <v:shape id="_x0000_s1097" type="#_x0000_t32" style="position:absolute;margin-left:450.4pt;margin-top:8.55pt;width:0;height:35.25pt;z-index:251709440" o:connectortype="straight">
            <v:stroke endarrow="block"/>
          </v:shape>
        </w:pict>
      </w:r>
      <w:r w:rsidR="00B60A92" w:rsidRPr="00447B0C">
        <w:rPr>
          <w:b/>
          <w:bCs/>
          <w:noProof/>
        </w:rPr>
        <w:pict>
          <v:shape id="_x0000_s1056" type="#_x0000_t32" style="position:absolute;margin-left:254.65pt;margin-top:1.9pt;width:0;height:15.7pt;z-index:251688960" o:connectortype="straight">
            <v:stroke endarrow="block"/>
          </v:shape>
        </w:pict>
      </w:r>
    </w:p>
    <w:p w:rsidR="00A51AF4" w:rsidRPr="00447B0C" w:rsidRDefault="00295AC9" w:rsidP="00A51AF4">
      <w:pPr>
        <w:rPr>
          <w:b/>
          <w:bCs/>
        </w:rPr>
      </w:pPr>
      <w:r w:rsidRPr="00447B0C">
        <w:rPr>
          <w:b/>
          <w:bCs/>
          <w:noProof/>
        </w:rPr>
        <w:pict>
          <v:rect id="_x0000_s1105" style="position:absolute;margin-left:377.3pt;margin-top:18.35pt;width:147.05pt;height:38.65pt;z-index:251717632">
            <v:textbox>
              <w:txbxContent>
                <w:p w:rsidR="00295AC9" w:rsidRPr="00447B0C" w:rsidRDefault="00295AC9" w:rsidP="00295AC9">
                  <w:pPr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ضعف عملکرد( مراقبتی)انجام استانداردها</w:t>
                  </w:r>
                </w:p>
              </w:txbxContent>
            </v:textbox>
          </v:rect>
        </w:pict>
      </w:r>
      <w:r w:rsidR="00D239F1" w:rsidRPr="00447B0C">
        <w:rPr>
          <w:b/>
          <w:bCs/>
          <w:noProof/>
        </w:rPr>
        <w:pict>
          <v:rect id="_x0000_s1098" style="position:absolute;margin-left:-38.3pt;margin-top:18.35pt;width:163.1pt;height:38.65pt;z-index:251710464">
            <v:textbox>
              <w:txbxContent>
                <w:p w:rsidR="00D239F1" w:rsidRPr="00447B0C" w:rsidRDefault="00D239F1" w:rsidP="00D239F1">
                  <w:pPr>
                    <w:bidi/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مشکل اخلاقی و رفتاری(گزارش به کمیته اخلاق )ویا حراست</w:t>
                  </w:r>
                </w:p>
              </w:txbxContent>
            </v:textbox>
          </v:rect>
        </w:pict>
      </w:r>
    </w:p>
    <w:p w:rsidR="004D1C9C" w:rsidRPr="00447B0C" w:rsidRDefault="00B60A92" w:rsidP="00A51AF4">
      <w:pPr>
        <w:tabs>
          <w:tab w:val="left" w:pos="5163"/>
        </w:tabs>
        <w:rPr>
          <w:b/>
          <w:bCs/>
        </w:rPr>
      </w:pPr>
      <w:r w:rsidRPr="00447B0C">
        <w:rPr>
          <w:b/>
          <w:bCs/>
          <w:noProof/>
        </w:rPr>
        <w:pict>
          <v:shape id="_x0000_s1066" type="#_x0000_t32" style="position:absolute;margin-left:254.35pt;margin-top:1.95pt;width:0;height:20.6pt;z-index:251695104" o:connectortype="straight">
            <v:stroke endarrow="block"/>
          </v:shape>
        </w:pict>
      </w:r>
      <w:r w:rsidR="00A51AF4" w:rsidRPr="00447B0C">
        <w:rPr>
          <w:b/>
          <w:bCs/>
        </w:rPr>
        <w:tab/>
      </w:r>
    </w:p>
    <w:p w:rsidR="004D1C9C" w:rsidRPr="00447B0C" w:rsidRDefault="00087D80" w:rsidP="004D1C9C">
      <w:pPr>
        <w:rPr>
          <w:b/>
          <w:bCs/>
        </w:rPr>
      </w:pPr>
      <w:r w:rsidRPr="00447B0C">
        <w:rPr>
          <w:b/>
          <w:bCs/>
          <w:noProof/>
        </w:rPr>
        <w:pict>
          <v:shape id="_x0000_s1134" type="#_x0000_t32" style="position:absolute;margin-left:333.95pt;margin-top:9.5pt;width:18.65pt;height:0;flip:x;z-index:251736064" o:connectortype="straight">
            <v:stroke endarrow="block"/>
          </v:shape>
        </w:pict>
      </w:r>
      <w:r w:rsidRPr="00447B0C">
        <w:rPr>
          <w:b/>
          <w:bCs/>
          <w:noProof/>
        </w:rPr>
        <w:pict>
          <v:shape id="_x0000_s1130" type="#_x0000_t32" style="position:absolute;margin-left:352.6pt;margin-top:9.5pt;width:.05pt;height:148.1pt;z-index:251731968" o:connectortype="straight"/>
        </w:pict>
      </w:r>
      <w:r w:rsidR="005E0CDA" w:rsidRPr="00447B0C">
        <w:rPr>
          <w:b/>
          <w:bCs/>
          <w:noProof/>
        </w:rPr>
        <w:pict>
          <v:rect id="_x0000_s1040" style="position:absolute;margin-left:192.35pt;margin-top:1.45pt;width:141.6pt;height:26.8pt;z-index:251672576">
            <v:textbox style="mso-next-textbox:#_x0000_s1040">
              <w:txbxContent>
                <w:p w:rsidR="00A51AF4" w:rsidRPr="00447B0C" w:rsidRDefault="003665DC" w:rsidP="003665DC">
                  <w:pPr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تذکر شفاهی</w:t>
                  </w:r>
                </w:p>
              </w:txbxContent>
            </v:textbox>
          </v:rect>
        </w:pict>
      </w:r>
      <w:r w:rsidR="00295AC9" w:rsidRPr="00447B0C">
        <w:rPr>
          <w:b/>
          <w:bCs/>
          <w:noProof/>
        </w:rPr>
        <w:pict>
          <v:shape id="_x0000_s1110" type="#_x0000_t32" style="position:absolute;margin-left:450.4pt;margin-top:14.8pt;width:.05pt;height:18.35pt;z-index:251721728" o:connectortype="straight">
            <v:stroke endarrow="block"/>
          </v:shape>
        </w:pict>
      </w:r>
      <w:r w:rsidR="00D239F1" w:rsidRPr="00447B0C">
        <w:rPr>
          <w:b/>
          <w:bCs/>
          <w:noProof/>
        </w:rPr>
        <w:pict>
          <v:shape id="_x0000_s1108" type="#_x0000_t32" style="position:absolute;margin-left:48.85pt;margin-top:9.5pt;width:.05pt;height:18.75pt;z-index:251719680" o:connectortype="straight">
            <v:stroke endarrow="block"/>
          </v:shape>
        </w:pict>
      </w:r>
    </w:p>
    <w:p w:rsidR="004D1C9C" w:rsidRPr="00447B0C" w:rsidRDefault="00295AC9" w:rsidP="004D1C9C">
      <w:pPr>
        <w:rPr>
          <w:b/>
          <w:bCs/>
        </w:rPr>
      </w:pPr>
      <w:r w:rsidRPr="00447B0C">
        <w:rPr>
          <w:b/>
          <w:bCs/>
          <w:noProof/>
        </w:rPr>
        <w:pict>
          <v:rect id="_x0000_s1104" style="position:absolute;margin-left:377.3pt;margin-top:7.7pt;width:147.05pt;height:29.65pt;z-index:251716608">
            <v:textbox>
              <w:txbxContent>
                <w:p w:rsidR="00295AC9" w:rsidRPr="00447B0C" w:rsidRDefault="00295AC9" w:rsidP="00295AC9">
                  <w:pPr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راهنمایی و آموزش</w:t>
                  </w:r>
                </w:p>
              </w:txbxContent>
            </v:textbox>
          </v:rect>
        </w:pict>
      </w:r>
      <w:r w:rsidR="007D7697" w:rsidRPr="00447B0C">
        <w:rPr>
          <w:b/>
          <w:bCs/>
          <w:noProof/>
        </w:rPr>
        <w:pict>
          <v:rect id="_x0000_s1099" style="position:absolute;margin-left:-38.3pt;margin-top:2.8pt;width:163.1pt;height:29.65pt;z-index:251711488">
            <v:textbox>
              <w:txbxContent>
                <w:p w:rsidR="00D239F1" w:rsidRPr="00447B0C" w:rsidRDefault="00D239F1" w:rsidP="00D239F1">
                  <w:pPr>
                    <w:bidi/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تذکر شفاهی</w:t>
                  </w:r>
                </w:p>
              </w:txbxContent>
            </v:textbox>
          </v:rect>
        </w:pict>
      </w:r>
      <w:r w:rsidR="00B60A92" w:rsidRPr="00447B0C">
        <w:rPr>
          <w:b/>
          <w:bCs/>
          <w:noProof/>
        </w:rPr>
        <w:pict>
          <v:shape id="_x0000_s1067" type="#_x0000_t32" style="position:absolute;margin-left:254.5pt;margin-top:7.7pt;width:0;height:20.6pt;z-index:251696128" o:connectortype="straight">
            <v:stroke endarrow="block"/>
          </v:shape>
        </w:pict>
      </w:r>
    </w:p>
    <w:p w:rsidR="004D1C9C" w:rsidRPr="00447B0C" w:rsidRDefault="00447B0C" w:rsidP="004D1C9C">
      <w:pPr>
        <w:rPr>
          <w:b/>
          <w:bCs/>
        </w:rPr>
      </w:pPr>
      <w:r w:rsidRPr="00447B0C">
        <w:rPr>
          <w:b/>
          <w:bCs/>
          <w:noProof/>
        </w:rPr>
        <w:pict>
          <v:shape id="_x0000_s1145" type="#_x0000_t32" style="position:absolute;margin-left:174.1pt;margin-top:15.25pt;width:20.7pt;height:0;z-index:251741184" o:connectortype="straight">
            <v:stroke endarrow="block"/>
          </v:shape>
        </w:pict>
      </w:r>
      <w:r w:rsidRPr="00447B0C">
        <w:rPr>
          <w:b/>
          <w:bCs/>
          <w:noProof/>
        </w:rPr>
        <w:pict>
          <v:shape id="_x0000_s1140" type="#_x0000_t32" style="position:absolute;margin-left:151.55pt;margin-top:15.25pt;width:0;height:67.65pt;z-index:251739136" o:connectortype="straight"/>
        </w:pict>
      </w:r>
      <w:r w:rsidRPr="00447B0C">
        <w:rPr>
          <w:b/>
          <w:bCs/>
          <w:noProof/>
        </w:rPr>
        <w:pict>
          <v:shape id="_x0000_s1139" type="#_x0000_t32" style="position:absolute;margin-left:151.55pt;margin-top:15.25pt;width:40.8pt;height:0;flip:x;z-index:251738112" o:connectortype="straight"/>
        </w:pict>
      </w:r>
      <w:r w:rsidR="005E0CDA" w:rsidRPr="00447B0C">
        <w:rPr>
          <w:b/>
          <w:bCs/>
          <w:noProof/>
        </w:rPr>
        <w:pict>
          <v:rect id="_x0000_s1044" style="position:absolute;margin-left:192.35pt;margin-top:2.85pt;width:141.6pt;height:26.8pt;z-index:251676672">
            <v:textbox>
              <w:txbxContent>
                <w:p w:rsidR="00A51AF4" w:rsidRPr="00725921" w:rsidRDefault="00A51AF4" w:rsidP="00794354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درصورت تکرار -استمرار</w:t>
                  </w:r>
                </w:p>
              </w:txbxContent>
            </v:textbox>
          </v:rect>
        </w:pict>
      </w:r>
      <w:r w:rsidR="00295AC9" w:rsidRPr="00447B0C">
        <w:rPr>
          <w:b/>
          <w:bCs/>
          <w:noProof/>
        </w:rPr>
        <w:pict>
          <v:shape id="_x0000_s1111" type="#_x0000_t32" style="position:absolute;margin-left:450.4pt;margin-top:15.25pt;width:0;height:26.8pt;z-index:251722752" o:connectortype="straight">
            <v:stroke endarrow="block"/>
          </v:shape>
        </w:pict>
      </w:r>
      <w:r w:rsidR="007D7697" w:rsidRPr="00447B0C">
        <w:rPr>
          <w:b/>
          <w:bCs/>
          <w:noProof/>
        </w:rPr>
        <w:pict>
          <v:shape id="_x0000_s1109" type="#_x0000_t32" style="position:absolute;margin-left:48.95pt;margin-top:7pt;width:0;height:17.3pt;z-index:251720704" o:connectortype="straight">
            <v:stroke endarrow="block"/>
          </v:shape>
        </w:pict>
      </w:r>
      <w:r w:rsidR="007D7697" w:rsidRPr="00447B0C">
        <w:rPr>
          <w:b/>
          <w:bCs/>
          <w:noProof/>
        </w:rPr>
        <w:pict>
          <v:rect id="_x0000_s1100" style="position:absolute;margin-left:-38.3pt;margin-top:23.75pt;width:163.1pt;height:29.65pt;z-index:251712512">
            <v:textbox>
              <w:txbxContent>
                <w:p w:rsidR="00D239F1" w:rsidRPr="00447B0C" w:rsidRDefault="00D239F1" w:rsidP="00D239F1">
                  <w:pPr>
                    <w:bidi/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درصورت تکرار</w:t>
                  </w:r>
                </w:p>
              </w:txbxContent>
            </v:textbox>
          </v:rect>
        </w:pict>
      </w:r>
    </w:p>
    <w:p w:rsidR="004D1C9C" w:rsidRPr="00447B0C" w:rsidRDefault="005E0CDA" w:rsidP="004D1C9C">
      <w:pPr>
        <w:rPr>
          <w:b/>
          <w:bCs/>
        </w:rPr>
      </w:pPr>
      <w:r w:rsidRPr="00447B0C">
        <w:rPr>
          <w:b/>
          <w:bCs/>
          <w:noProof/>
        </w:rPr>
        <w:pict>
          <v:rect id="_x0000_s1045" style="position:absolute;margin-left:192.35pt;margin-top:22pt;width:141.6pt;height:35.45pt;z-index:251677696">
            <v:textbox>
              <w:txbxContent>
                <w:p w:rsidR="00A51AF4" w:rsidRPr="00725921" w:rsidRDefault="003665DC" w:rsidP="00794354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بررسی توسط مترون </w:t>
                  </w:r>
                </w:p>
              </w:txbxContent>
            </v:textbox>
          </v:rect>
        </w:pict>
      </w:r>
      <w:r w:rsidR="00F13797" w:rsidRPr="00447B0C">
        <w:rPr>
          <w:b/>
          <w:bCs/>
          <w:noProof/>
        </w:rPr>
        <w:pict>
          <v:rect id="_x0000_s1103" style="position:absolute;margin-left:377.3pt;margin-top:9.15pt;width:147.05pt;height:29.65pt;z-index:251715584">
            <v:textbox>
              <w:txbxContent>
                <w:p w:rsidR="00295AC9" w:rsidRPr="00447B0C" w:rsidRDefault="00295AC9" w:rsidP="00295AC9">
                  <w:pPr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ارزیابی عملکرد</w:t>
                  </w:r>
                </w:p>
              </w:txbxContent>
            </v:textbox>
          </v:rect>
        </w:pict>
      </w:r>
      <w:r w:rsidR="00B60A92" w:rsidRPr="00447B0C">
        <w:rPr>
          <w:b/>
          <w:bCs/>
          <w:noProof/>
        </w:rPr>
        <w:pict>
          <v:shape id="_x0000_s1051" type="#_x0000_t32" style="position:absolute;margin-left:254.45pt;margin-top:8.25pt;width:.05pt;height:13.75pt;flip:x;z-index:251683840" o:connectortype="straight">
            <v:stroke endarrow="block"/>
          </v:shape>
        </w:pict>
      </w:r>
    </w:p>
    <w:p w:rsidR="004D1C9C" w:rsidRPr="00447B0C" w:rsidRDefault="00447B0C" w:rsidP="004D1C9C">
      <w:pPr>
        <w:rPr>
          <w:b/>
          <w:bCs/>
        </w:rPr>
      </w:pPr>
      <w:r w:rsidRPr="00447B0C">
        <w:rPr>
          <w:b/>
          <w:bCs/>
          <w:noProof/>
        </w:rPr>
        <w:pict>
          <v:rect id="_x0000_s1101" style="position:absolute;margin-left:-38.3pt;margin-top:18.75pt;width:163.1pt;height:29.65pt;z-index:251713536">
            <v:textbox>
              <w:txbxContent>
                <w:p w:rsidR="00D239F1" w:rsidRPr="00447B0C" w:rsidRDefault="00D239F1" w:rsidP="00D239F1">
                  <w:pPr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کسر کار و تذکر شفاهی</w:t>
                  </w:r>
                </w:p>
              </w:txbxContent>
            </v:textbox>
          </v:rect>
        </w:pict>
      </w:r>
      <w:r w:rsidR="00295AC9" w:rsidRPr="00447B0C">
        <w:rPr>
          <w:b/>
          <w:bCs/>
          <w:noProof/>
        </w:rPr>
        <w:pict>
          <v:shape id="_x0000_s1112" type="#_x0000_t32" style="position:absolute;margin-left:450.4pt;margin-top:13.35pt;width:0;height:23.65pt;z-index:251723776" o:connectortype="straight">
            <v:stroke endarrow="block"/>
          </v:shape>
        </w:pict>
      </w:r>
      <w:r w:rsidR="007D7697" w:rsidRPr="00447B0C">
        <w:rPr>
          <w:b/>
          <w:bCs/>
          <w:noProof/>
        </w:rPr>
        <w:pict>
          <v:shape id="_x0000_s1106" type="#_x0000_t32" style="position:absolute;margin-left:48.95pt;margin-top:2.55pt;width:.1pt;height:16.2pt;z-index:251718656" o:connectortype="straight">
            <v:stroke endarrow="block"/>
          </v:shape>
        </w:pict>
      </w:r>
    </w:p>
    <w:p w:rsidR="004D1C9C" w:rsidRPr="00447B0C" w:rsidRDefault="00447B0C" w:rsidP="004D1C9C">
      <w:pPr>
        <w:rPr>
          <w:b/>
          <w:bCs/>
        </w:rPr>
      </w:pPr>
      <w:r w:rsidRPr="00447B0C">
        <w:rPr>
          <w:b/>
          <w:bCs/>
          <w:noProof/>
        </w:rPr>
        <w:pict>
          <v:shape id="_x0000_s1141" type="#_x0000_t32" style="position:absolute;margin-left:124.8pt;margin-top:6.6pt;width:26.75pt;height:0;flip:x;z-index:251740160" o:connectortype="straight"/>
        </w:pict>
      </w:r>
      <w:r w:rsidR="005E0CDA" w:rsidRPr="00447B0C">
        <w:rPr>
          <w:b/>
          <w:bCs/>
          <w:noProof/>
        </w:rPr>
        <w:pict>
          <v:rect id="_x0000_s1046" style="position:absolute;margin-left:192.35pt;margin-top:22.95pt;width:141.6pt;height:26.8pt;z-index:251678720">
            <v:textbox>
              <w:txbxContent>
                <w:p w:rsidR="00794354" w:rsidRPr="00725921" w:rsidRDefault="003665DC" w:rsidP="00794354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گزارش به مافوق بررسی در کمیته</w:t>
                  </w:r>
                </w:p>
              </w:txbxContent>
            </v:textbox>
          </v:rect>
        </w:pict>
      </w:r>
      <w:r w:rsidR="00F13797" w:rsidRPr="00447B0C">
        <w:rPr>
          <w:b/>
          <w:bCs/>
          <w:noProof/>
        </w:rPr>
        <w:pict>
          <v:rect id="_x0000_s1102" style="position:absolute;margin-left:377.3pt;margin-top:11.55pt;width:147.05pt;height:29.65pt;z-index:251714560">
            <v:textbox>
              <w:txbxContent>
                <w:p w:rsidR="00295AC9" w:rsidRPr="00447B0C" w:rsidRDefault="00295AC9" w:rsidP="00295AC9">
                  <w:pPr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در صورت تکرار</w:t>
                  </w:r>
                </w:p>
              </w:txbxContent>
            </v:textbox>
          </v:rect>
        </w:pict>
      </w:r>
      <w:r w:rsidR="00B60A92" w:rsidRPr="00447B0C">
        <w:rPr>
          <w:b/>
          <w:bCs/>
          <w:noProof/>
        </w:rPr>
        <w:pict>
          <v:shape id="_x0000_s1052" type="#_x0000_t32" style="position:absolute;margin-left:254.45pt;margin-top:6.6pt;width:0;height:16.35pt;z-index:251684864" o:connectortype="straight">
            <v:stroke endarrow="block"/>
          </v:shape>
        </w:pict>
      </w:r>
    </w:p>
    <w:p w:rsidR="004D1C9C" w:rsidRPr="00447B0C" w:rsidRDefault="00087D80" w:rsidP="004D1C9C">
      <w:pPr>
        <w:rPr>
          <w:b/>
          <w:bCs/>
        </w:rPr>
      </w:pPr>
      <w:r w:rsidRPr="00447B0C">
        <w:rPr>
          <w:b/>
          <w:bCs/>
          <w:noProof/>
        </w:rPr>
        <w:pict>
          <v:shape id="_x0000_s1136" type="#_x0000_t32" style="position:absolute;margin-left:352.6pt;margin-top:4.95pt;width:24.7pt;height:0;z-index:251737088" o:connectortype="straight"/>
        </w:pict>
      </w:r>
      <w:r w:rsidR="00B60A92" w:rsidRPr="00447B0C">
        <w:rPr>
          <w:b/>
          <w:bCs/>
          <w:noProof/>
        </w:rPr>
        <w:pict>
          <v:shape id="_x0000_s1053" type="#_x0000_t32" style="position:absolute;margin-left:254.35pt;margin-top:24.3pt;width:.05pt;height:19.05pt;z-index:251685888" o:connectortype="straight">
            <v:stroke endarrow="block"/>
          </v:shape>
        </w:pict>
      </w:r>
    </w:p>
    <w:p w:rsidR="004D1C9C" w:rsidRPr="00447B0C" w:rsidRDefault="00CC2E85" w:rsidP="004D1C9C">
      <w:pPr>
        <w:rPr>
          <w:b/>
          <w:bCs/>
        </w:rPr>
      </w:pPr>
      <w:r w:rsidRPr="00447B0C">
        <w:rPr>
          <w:b/>
          <w:bCs/>
          <w:noProof/>
        </w:rPr>
        <w:pict>
          <v:oval id="_x0000_s1118" style="position:absolute;margin-left:13pt;margin-top:11.8pt;width:138.55pt;height:43.5pt;z-index:251727872">
            <v:textbox>
              <w:txbxContent>
                <w:p w:rsidR="005E0CDA" w:rsidRPr="00447B0C" w:rsidRDefault="005E0CDA" w:rsidP="005E0CDA">
                  <w:pPr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بدون درج در پرونده</w:t>
                  </w:r>
                </w:p>
              </w:txbxContent>
            </v:textbox>
          </v:oval>
        </w:pict>
      </w:r>
      <w:r w:rsidR="005E0CDA" w:rsidRPr="00447B0C">
        <w:rPr>
          <w:b/>
          <w:bCs/>
          <w:noProof/>
        </w:rPr>
        <w:pict>
          <v:rect id="_x0000_s1047" style="position:absolute;margin-left:192.35pt;margin-top:17.9pt;width:130.25pt;height:26.8pt;z-index:251679744">
            <v:textbox>
              <w:txbxContent>
                <w:p w:rsidR="00794354" w:rsidRPr="00725921" w:rsidRDefault="003665DC" w:rsidP="00794354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تذکر و توبیخی </w:t>
                  </w:r>
                </w:p>
              </w:txbxContent>
            </v:textbox>
          </v:rect>
        </w:pict>
      </w:r>
    </w:p>
    <w:p w:rsidR="004D1C9C" w:rsidRPr="00447B0C" w:rsidRDefault="00CC2E85" w:rsidP="004D1C9C">
      <w:pPr>
        <w:rPr>
          <w:b/>
          <w:bCs/>
        </w:rPr>
      </w:pPr>
      <w:r w:rsidRPr="00447B0C">
        <w:rPr>
          <w:b/>
          <w:bCs/>
          <w:noProof/>
        </w:rPr>
        <w:pict>
          <v:shape id="_x0000_s1119" type="#_x0000_t32" style="position:absolute;margin-left:151.55pt;margin-top:6.9pt;width:40.8pt;height:.75pt;flip:x;z-index:251728896" o:connectortype="straight">
            <v:stroke endarrow="block"/>
          </v:shape>
        </w:pict>
      </w:r>
      <w:r w:rsidR="00CA1848" w:rsidRPr="00447B0C">
        <w:rPr>
          <w:b/>
          <w:bCs/>
          <w:noProof/>
        </w:rPr>
        <w:pict>
          <v:shape id="_x0000_s1054" type="#_x0000_t32" style="position:absolute;margin-left:254.7pt;margin-top:19.25pt;width:.05pt;height:20.65pt;z-index:251686912" o:connectortype="straight">
            <v:stroke endarrow="block"/>
          </v:shape>
        </w:pict>
      </w:r>
    </w:p>
    <w:p w:rsidR="004D1C9C" w:rsidRPr="00447B0C" w:rsidRDefault="003665DC" w:rsidP="004D1C9C">
      <w:pPr>
        <w:rPr>
          <w:b/>
          <w:bCs/>
        </w:rPr>
      </w:pPr>
      <w:r w:rsidRPr="00447B0C">
        <w:rPr>
          <w:b/>
          <w:bCs/>
          <w:noProof/>
        </w:rPr>
        <w:pict>
          <v:rect id="_x0000_s1113" style="position:absolute;margin-left:192.35pt;margin-top:9.95pt;width:130.25pt;height:26.8pt;z-index:251724800">
            <v:textbox style="mso-next-textbox:#_x0000_s1113">
              <w:txbxContent>
                <w:p w:rsidR="003665DC" w:rsidRPr="00447B0C" w:rsidRDefault="003665DC" w:rsidP="003665DC">
                  <w:pPr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درج در پرونده</w:t>
                  </w:r>
                </w:p>
              </w:txbxContent>
            </v:textbox>
          </v:rect>
        </w:pict>
      </w:r>
    </w:p>
    <w:p w:rsidR="004D1C9C" w:rsidRPr="00447B0C" w:rsidRDefault="003665DC" w:rsidP="004D1C9C">
      <w:pPr>
        <w:rPr>
          <w:b/>
          <w:bCs/>
        </w:rPr>
      </w:pPr>
      <w:r w:rsidRPr="00447B0C">
        <w:rPr>
          <w:b/>
          <w:bCs/>
          <w:noProof/>
        </w:rPr>
        <w:pict>
          <v:rect id="_x0000_s1114" style="position:absolute;margin-left:192.35pt;margin-top:24.15pt;width:130.25pt;height:26.8pt;z-index:251725824">
            <v:textbox style="mso-next-textbox:#_x0000_s1114">
              <w:txbxContent>
                <w:p w:rsidR="003665DC" w:rsidRPr="00447B0C" w:rsidRDefault="003665DC" w:rsidP="003665DC">
                  <w:pPr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در صورت تکرار</w:t>
                  </w:r>
                </w:p>
              </w:txbxContent>
            </v:textbox>
          </v:rect>
        </w:pict>
      </w:r>
    </w:p>
    <w:p w:rsidR="00C649D7" w:rsidRPr="00447B0C" w:rsidRDefault="00CC2E85" w:rsidP="004D1C9C">
      <w:pPr>
        <w:tabs>
          <w:tab w:val="left" w:pos="5438"/>
        </w:tabs>
        <w:bidi/>
        <w:rPr>
          <w:rFonts w:cs="B Nazanin"/>
          <w:b/>
          <w:bCs/>
        </w:rPr>
      </w:pPr>
      <w:r w:rsidRPr="00447B0C">
        <w:rPr>
          <w:b/>
          <w:bCs/>
          <w:noProof/>
        </w:rPr>
        <w:pict>
          <v:oval id="_x0000_s1061" style="position:absolute;left:0;text-align:left;margin-left:176.95pt;margin-top:43.9pt;width:160.85pt;height:49.05pt;z-index:251689984">
            <v:textbox>
              <w:txbxContent>
                <w:p w:rsidR="007E257C" w:rsidRPr="00447B0C" w:rsidRDefault="003665DC" w:rsidP="00CC2E85">
                  <w:pPr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 w:rsidRPr="00447B0C">
                    <w:rPr>
                      <w:rFonts w:hint="cs"/>
                      <w:b/>
                      <w:bCs/>
                      <w:rtl/>
                      <w:lang w:bidi="fa-IR"/>
                    </w:rPr>
                    <w:t>گزارش به هیات تخلفات اداری</w:t>
                  </w:r>
                </w:p>
              </w:txbxContent>
            </v:textbox>
          </v:oval>
        </w:pict>
      </w:r>
      <w:r w:rsidRPr="00447B0C">
        <w:rPr>
          <w:b/>
          <w:bCs/>
          <w:noProof/>
        </w:rPr>
        <w:pict>
          <v:shape id="_x0000_s1115" type="#_x0000_t32" style="position:absolute;left:0;text-align:left;margin-left:254.75pt;margin-top:28.6pt;width:0;height:15.3pt;z-index:251726848" o:connectortype="straight">
            <v:stroke endarrow="block"/>
          </v:shape>
        </w:pict>
      </w:r>
      <w:r w:rsidR="004D1C9C" w:rsidRPr="00447B0C">
        <w:rPr>
          <w:b/>
          <w:bCs/>
        </w:rPr>
        <w:tab/>
      </w:r>
      <w:r w:rsidR="004D1C9C" w:rsidRPr="00447B0C">
        <w:rPr>
          <w:rFonts w:cs="B Nazanin" w:hint="cs"/>
          <w:b/>
          <w:bCs/>
          <w:rtl/>
        </w:rPr>
        <w:t xml:space="preserve"> </w:t>
      </w:r>
    </w:p>
    <w:sectPr w:rsidR="00C649D7" w:rsidRPr="00447B0C" w:rsidSect="00C649D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A9" w:rsidRDefault="00DF0BA9" w:rsidP="004D1C9C">
      <w:pPr>
        <w:spacing w:after="0" w:line="240" w:lineRule="auto"/>
      </w:pPr>
      <w:r>
        <w:separator/>
      </w:r>
    </w:p>
  </w:endnote>
  <w:endnote w:type="continuationSeparator" w:id="0">
    <w:p w:rsidR="00DF0BA9" w:rsidRDefault="00DF0BA9" w:rsidP="004D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A9" w:rsidRDefault="00DF0BA9" w:rsidP="004D1C9C">
      <w:pPr>
        <w:spacing w:after="0" w:line="240" w:lineRule="auto"/>
      </w:pPr>
      <w:r>
        <w:separator/>
      </w:r>
    </w:p>
  </w:footnote>
  <w:footnote w:type="continuationSeparator" w:id="0">
    <w:p w:rsidR="00DF0BA9" w:rsidRDefault="00DF0BA9" w:rsidP="004D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9C" w:rsidRDefault="004D1C9C">
    <w:pPr>
      <w:pStyle w:val="Header"/>
      <w:rPr>
        <w:rtl/>
        <w:lang w:bidi="fa-IR"/>
      </w:rPr>
    </w:pPr>
  </w:p>
  <w:p w:rsidR="004D1C9C" w:rsidRDefault="004D1C9C">
    <w:pPr>
      <w:pStyle w:val="Header"/>
      <w:rPr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5A4"/>
    <w:rsid w:val="00026F6B"/>
    <w:rsid w:val="00074C59"/>
    <w:rsid w:val="00087D80"/>
    <w:rsid w:val="00172E8F"/>
    <w:rsid w:val="00217ED2"/>
    <w:rsid w:val="00295AC9"/>
    <w:rsid w:val="003256C5"/>
    <w:rsid w:val="003665DC"/>
    <w:rsid w:val="003D098C"/>
    <w:rsid w:val="00447B0C"/>
    <w:rsid w:val="00496160"/>
    <w:rsid w:val="004D0435"/>
    <w:rsid w:val="004D1C9C"/>
    <w:rsid w:val="005754C0"/>
    <w:rsid w:val="005E0CDA"/>
    <w:rsid w:val="0061404C"/>
    <w:rsid w:val="00725921"/>
    <w:rsid w:val="00794354"/>
    <w:rsid w:val="007D7697"/>
    <w:rsid w:val="007E257C"/>
    <w:rsid w:val="007F65A4"/>
    <w:rsid w:val="008048A5"/>
    <w:rsid w:val="00830506"/>
    <w:rsid w:val="0091317F"/>
    <w:rsid w:val="0099358C"/>
    <w:rsid w:val="009F1617"/>
    <w:rsid w:val="00A51AF4"/>
    <w:rsid w:val="00B60A92"/>
    <w:rsid w:val="00C00A4C"/>
    <w:rsid w:val="00C649D7"/>
    <w:rsid w:val="00C9590C"/>
    <w:rsid w:val="00CA1848"/>
    <w:rsid w:val="00CC2E85"/>
    <w:rsid w:val="00D239F1"/>
    <w:rsid w:val="00DC78D3"/>
    <w:rsid w:val="00DF0BA9"/>
    <w:rsid w:val="00E97462"/>
    <w:rsid w:val="00EC5093"/>
    <w:rsid w:val="00EF40F2"/>
    <w:rsid w:val="00F13797"/>
    <w:rsid w:val="00F925D5"/>
    <w:rsid w:val="00FA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48"/>
        <o:r id="V:Rule16" type="connector" idref="#_x0000_s1066"/>
        <o:r id="V:Rule17" type="connector" idref="#_x0000_s1051"/>
        <o:r id="V:Rule18" type="connector" idref="#_x0000_s1067"/>
        <o:r id="V:Rule19" type="connector" idref="#_x0000_s1052"/>
        <o:r id="V:Rule21" type="connector" idref="#_x0000_s1054"/>
        <o:r id="V:Rule22" type="connector" idref="#_x0000_s1053"/>
        <o:r id="V:Rule24" type="connector" idref="#_x0000_s1049"/>
        <o:r id="V:Rule25" type="connector" idref="#_x0000_s1056"/>
        <o:r id="V:Rule26" type="connector" idref="#_x0000_s1050"/>
        <o:r id="V:Rule32" type="connector" idref="#_x0000_s1096"/>
        <o:r id="V:Rule34" type="connector" idref="#_x0000_s1097"/>
        <o:r id="V:Rule36" type="connector" idref="#_x0000_s1106"/>
        <o:r id="V:Rule40" type="connector" idref="#_x0000_s1108"/>
        <o:r id="V:Rule42" type="connector" idref="#_x0000_s1109"/>
        <o:r id="V:Rule44" type="connector" idref="#_x0000_s1110"/>
        <o:r id="V:Rule46" type="connector" idref="#_x0000_s1111"/>
        <o:r id="V:Rule48" type="connector" idref="#_x0000_s1112"/>
        <o:r id="V:Rule49" type="connector" idref="#_x0000_s1115"/>
        <o:r id="V:Rule53" type="connector" idref="#_x0000_s1119"/>
        <o:r id="V:Rule75" type="connector" idref="#_x0000_s1130"/>
        <o:r id="V:Rule81" type="connector" idref="#_x0000_s1133"/>
        <o:r id="V:Rule83" type="connector" idref="#_x0000_s1134"/>
        <o:r id="V:Rule87" type="connector" idref="#_x0000_s1136"/>
        <o:r id="V:Rule93" type="connector" idref="#_x0000_s1139"/>
        <o:r id="V:Rule95" type="connector" idref="#_x0000_s1140"/>
        <o:r id="V:Rule97" type="connector" idref="#_x0000_s1141"/>
        <o:r id="V:Rule105" type="connector" idref="#_x0000_s11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59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1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C9C"/>
  </w:style>
  <w:style w:type="paragraph" w:styleId="Footer">
    <w:name w:val="footer"/>
    <w:basedOn w:val="Normal"/>
    <w:link w:val="FooterChar"/>
    <w:uiPriority w:val="99"/>
    <w:semiHidden/>
    <w:unhideWhenUsed/>
    <w:rsid w:val="004D1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2022-06-09T03:02:00Z</dcterms:created>
  <dcterms:modified xsi:type="dcterms:W3CDTF">2022-06-09T03:02:00Z</dcterms:modified>
</cp:coreProperties>
</file>